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1CFD" w14:textId="77777777" w:rsidR="005B4A00" w:rsidRPr="00050AAF" w:rsidRDefault="005B4A00" w:rsidP="005B4A00">
      <w:pPr>
        <w:widowControl w:val="0"/>
        <w:autoSpaceDE w:val="0"/>
        <w:autoSpaceDN w:val="0"/>
        <w:adjustRightInd w:val="0"/>
        <w:ind w:right="-52"/>
        <w:jc w:val="center"/>
        <w:rPr>
          <w:rFonts w:cs="Gill Sans"/>
          <w:b/>
          <w:bCs/>
        </w:rPr>
      </w:pPr>
      <w:r w:rsidRPr="00050AAF">
        <w:rPr>
          <w:rFonts w:cs="Gill Sans"/>
          <w:b/>
          <w:bCs/>
        </w:rPr>
        <w:t>Parish of St Barnabas and St Paul, with St Thomas the Martyr</w:t>
      </w:r>
    </w:p>
    <w:p w14:paraId="67820B65" w14:textId="34F386E6" w:rsidR="005B4A00" w:rsidRDefault="005B4A00" w:rsidP="005B4A00">
      <w:pPr>
        <w:widowControl w:val="0"/>
        <w:autoSpaceDE w:val="0"/>
        <w:autoSpaceDN w:val="0"/>
        <w:adjustRightInd w:val="0"/>
        <w:ind w:right="-52"/>
        <w:jc w:val="center"/>
        <w:rPr>
          <w:rFonts w:cs="Gill Sans"/>
          <w:b/>
          <w:bCs/>
        </w:rPr>
      </w:pPr>
      <w:r w:rsidRPr="00050AAF">
        <w:rPr>
          <w:rFonts w:cs="Gill Sans"/>
          <w:b/>
          <w:bCs/>
        </w:rPr>
        <w:t xml:space="preserve">Minutes of the </w:t>
      </w:r>
      <w:r>
        <w:rPr>
          <w:rFonts w:cs="Gill Sans"/>
          <w:b/>
          <w:bCs/>
        </w:rPr>
        <w:t xml:space="preserve">Election of Churchwardens </w:t>
      </w:r>
    </w:p>
    <w:p w14:paraId="442CEAE1" w14:textId="4ED549EE" w:rsidR="005B4A00" w:rsidRPr="00050AAF" w:rsidRDefault="005B4A00" w:rsidP="005B4A00">
      <w:pPr>
        <w:widowControl w:val="0"/>
        <w:autoSpaceDE w:val="0"/>
        <w:autoSpaceDN w:val="0"/>
        <w:adjustRightInd w:val="0"/>
        <w:ind w:right="-52"/>
        <w:jc w:val="center"/>
        <w:rPr>
          <w:rFonts w:cs="Gill Sans"/>
          <w:b/>
          <w:bCs/>
        </w:rPr>
      </w:pPr>
      <w:r>
        <w:rPr>
          <w:rFonts w:cs="Gill Sans"/>
          <w:b/>
          <w:bCs/>
        </w:rPr>
        <w:t xml:space="preserve">followed by the </w:t>
      </w:r>
      <w:r w:rsidRPr="00050AAF">
        <w:rPr>
          <w:rFonts w:cs="Gill Sans"/>
          <w:b/>
          <w:bCs/>
        </w:rPr>
        <w:t>Annual Parochial Church Meeting</w:t>
      </w:r>
    </w:p>
    <w:p w14:paraId="0A3B92D5" w14:textId="4FEC1B4E" w:rsidR="005B4A00" w:rsidRPr="00050AAF" w:rsidRDefault="005B4A00" w:rsidP="005B4A00">
      <w:pPr>
        <w:widowControl w:val="0"/>
        <w:autoSpaceDE w:val="0"/>
        <w:autoSpaceDN w:val="0"/>
        <w:adjustRightInd w:val="0"/>
        <w:ind w:right="-52"/>
        <w:jc w:val="center"/>
        <w:rPr>
          <w:rFonts w:cs="Gill Sans"/>
          <w:b/>
          <w:bCs/>
        </w:rPr>
      </w:pPr>
      <w:r w:rsidRPr="00050AAF">
        <w:rPr>
          <w:rFonts w:cs="Gill Sans"/>
          <w:b/>
          <w:bCs/>
        </w:rPr>
        <w:t>Held on S</w:t>
      </w:r>
      <w:r>
        <w:rPr>
          <w:rFonts w:cs="Gill Sans"/>
          <w:b/>
          <w:bCs/>
        </w:rPr>
        <w:t>unday</w:t>
      </w:r>
      <w:r w:rsidRPr="00050AAF">
        <w:rPr>
          <w:rFonts w:cs="Gill Sans"/>
          <w:b/>
          <w:bCs/>
        </w:rPr>
        <w:t xml:space="preserve"> </w:t>
      </w:r>
      <w:r>
        <w:rPr>
          <w:rFonts w:cs="Gill Sans"/>
          <w:b/>
          <w:bCs/>
        </w:rPr>
        <w:t>30</w:t>
      </w:r>
      <w:r w:rsidRPr="00050AAF">
        <w:rPr>
          <w:rFonts w:cs="Gill Sans"/>
          <w:b/>
          <w:bCs/>
        </w:rPr>
        <w:t xml:space="preserve"> </w:t>
      </w:r>
      <w:r>
        <w:rPr>
          <w:rFonts w:cs="Gill Sans"/>
          <w:b/>
          <w:bCs/>
        </w:rPr>
        <w:t>April</w:t>
      </w:r>
      <w:r w:rsidRPr="00050AAF">
        <w:rPr>
          <w:rFonts w:cs="Gill Sans"/>
          <w:b/>
          <w:bCs/>
        </w:rPr>
        <w:t xml:space="preserve"> 202</w:t>
      </w:r>
      <w:r w:rsidR="00FC0E59">
        <w:rPr>
          <w:rFonts w:cs="Gill Sans"/>
          <w:b/>
          <w:bCs/>
        </w:rPr>
        <w:t>3</w:t>
      </w:r>
      <w:r w:rsidRPr="00050AAF">
        <w:rPr>
          <w:rFonts w:cs="Gill Sans"/>
          <w:b/>
          <w:bCs/>
        </w:rPr>
        <w:t xml:space="preserve"> at 1</w:t>
      </w:r>
      <w:r>
        <w:rPr>
          <w:rFonts w:cs="Gill Sans"/>
          <w:b/>
          <w:bCs/>
        </w:rPr>
        <w:t>2.30</w:t>
      </w:r>
      <w:r w:rsidRPr="00050AAF">
        <w:rPr>
          <w:rFonts w:cs="Gill Sans"/>
          <w:b/>
          <w:bCs/>
        </w:rPr>
        <w:t xml:space="preserve"> </w:t>
      </w:r>
      <w:proofErr w:type="gramStart"/>
      <w:r>
        <w:rPr>
          <w:rFonts w:cs="Gill Sans"/>
          <w:b/>
          <w:bCs/>
        </w:rPr>
        <w:t>p</w:t>
      </w:r>
      <w:r w:rsidRPr="00050AAF">
        <w:rPr>
          <w:rFonts w:cs="Gill Sans"/>
          <w:b/>
          <w:bCs/>
        </w:rPr>
        <w:t>m</w:t>
      </w:r>
      <w:proofErr w:type="gramEnd"/>
    </w:p>
    <w:p w14:paraId="6C4B5FE5" w14:textId="54CB8186" w:rsidR="006B7DA4" w:rsidRDefault="005B4A00" w:rsidP="005B4A00">
      <w:pPr>
        <w:widowControl w:val="0"/>
        <w:autoSpaceDE w:val="0"/>
        <w:autoSpaceDN w:val="0"/>
        <w:adjustRightInd w:val="0"/>
        <w:ind w:right="-52"/>
        <w:jc w:val="center"/>
        <w:rPr>
          <w:rFonts w:cs="Gill Sans"/>
          <w:b/>
          <w:bCs/>
        </w:rPr>
      </w:pPr>
      <w:r>
        <w:rPr>
          <w:rFonts w:cs="Gill Sans"/>
          <w:b/>
          <w:bCs/>
        </w:rPr>
        <w:t>At St Barnabas Church</w:t>
      </w:r>
    </w:p>
    <w:p w14:paraId="79BCC417" w14:textId="77777777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  <w:u w:val="single"/>
        </w:rPr>
      </w:pPr>
    </w:p>
    <w:p w14:paraId="6A7BFE78" w14:textId="286C402E" w:rsidR="005B4A00" w:rsidRP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  <w:u w:val="single"/>
        </w:rPr>
        <w:t>Attending</w:t>
      </w:r>
      <w:r>
        <w:rPr>
          <w:rFonts w:cs="Gill Sans"/>
        </w:rPr>
        <w:t xml:space="preserve">: </w:t>
      </w:r>
      <w:r w:rsidR="00431533">
        <w:rPr>
          <w:rFonts w:cs="Gill Sans"/>
        </w:rPr>
        <w:t xml:space="preserve">Fr Christopher Woods (Vicar, in t e Chair), </w:t>
      </w:r>
      <w:r>
        <w:rPr>
          <w:rFonts w:cs="Gill Sans"/>
        </w:rPr>
        <w:t xml:space="preserve">Chris </w:t>
      </w:r>
      <w:proofErr w:type="spellStart"/>
      <w:r>
        <w:rPr>
          <w:rFonts w:cs="Gill Sans"/>
        </w:rPr>
        <w:t>Pownall</w:t>
      </w:r>
      <w:proofErr w:type="spellEnd"/>
      <w:r>
        <w:rPr>
          <w:rFonts w:cs="Gill Sans"/>
        </w:rPr>
        <w:t xml:space="preserve">, </w:t>
      </w:r>
      <w:proofErr w:type="spellStart"/>
      <w:r>
        <w:rPr>
          <w:rFonts w:cs="Gill Sans"/>
        </w:rPr>
        <w:t>Birte</w:t>
      </w:r>
      <w:proofErr w:type="spellEnd"/>
      <w:r>
        <w:rPr>
          <w:rFonts w:cs="Gill Sans"/>
        </w:rPr>
        <w:t xml:space="preserve"> </w:t>
      </w:r>
      <w:proofErr w:type="spellStart"/>
      <w:r>
        <w:rPr>
          <w:rFonts w:cs="Gill Sans"/>
        </w:rPr>
        <w:t>Feix</w:t>
      </w:r>
      <w:proofErr w:type="spellEnd"/>
      <w:r>
        <w:rPr>
          <w:rFonts w:cs="Gill Sans"/>
        </w:rPr>
        <w:t xml:space="preserve">, Hilary Coyne-Barr, </w:t>
      </w:r>
      <w:proofErr w:type="spellStart"/>
      <w:r>
        <w:rPr>
          <w:rFonts w:cs="Gill Sans"/>
        </w:rPr>
        <w:t>Zakia</w:t>
      </w:r>
      <w:proofErr w:type="spellEnd"/>
      <w:r>
        <w:rPr>
          <w:rFonts w:cs="Gill Sans"/>
        </w:rPr>
        <w:t xml:space="preserve"> Al-</w:t>
      </w:r>
      <w:proofErr w:type="spellStart"/>
      <w:r>
        <w:rPr>
          <w:rFonts w:cs="Gill Sans"/>
        </w:rPr>
        <w:t>Hareth</w:t>
      </w:r>
      <w:proofErr w:type="spellEnd"/>
      <w:r>
        <w:rPr>
          <w:rFonts w:cs="Gill Sans"/>
        </w:rPr>
        <w:t xml:space="preserve">, Priscilla </w:t>
      </w:r>
      <w:r w:rsidR="00431533">
        <w:rPr>
          <w:rFonts w:cs="Gill Sans"/>
        </w:rPr>
        <w:t>D</w:t>
      </w:r>
      <w:r>
        <w:rPr>
          <w:rFonts w:cs="Gill Sans"/>
        </w:rPr>
        <w:t xml:space="preserve">ewar, </w:t>
      </w:r>
      <w:proofErr w:type="spellStart"/>
      <w:r>
        <w:rPr>
          <w:rFonts w:cs="Gill Sans"/>
        </w:rPr>
        <w:t>Genieve</w:t>
      </w:r>
      <w:proofErr w:type="spellEnd"/>
      <w:r>
        <w:rPr>
          <w:rFonts w:cs="Gill Sans"/>
        </w:rPr>
        <w:t xml:space="preserve"> Boon, Helen Leung, Albert Chiu, Stephen Glover, Celia Montague, Cherry Robertson, Helen Brock, Sebastia</w:t>
      </w:r>
      <w:r w:rsidR="00431533">
        <w:rPr>
          <w:rFonts w:cs="Gill Sans"/>
        </w:rPr>
        <w:t>n</w:t>
      </w:r>
      <w:r>
        <w:rPr>
          <w:rFonts w:cs="Gill Sans"/>
        </w:rPr>
        <w:t xml:space="preserve"> Brock, Cheryl Codrington, Moss Whitham-Cooper, Claire Atkins, Mary Louise Culpepper, </w:t>
      </w:r>
      <w:r w:rsidR="00431533">
        <w:rPr>
          <w:rFonts w:cs="Gill Sans"/>
        </w:rPr>
        <w:t xml:space="preserve">Jennifer Rushworth (accompanied by Flash Lab-Rushworth), Fr Matthew Salisbury, Philip Burnett, Dick Smethurst, Canon Sue Gillingham, Valerie Thomas, Roy Thomas, Penny Howe, Judith Gardiner, Martin Gardiner, Patricia Smith, Jenny </w:t>
      </w:r>
      <w:proofErr w:type="spellStart"/>
      <w:r w:rsidR="00431533">
        <w:rPr>
          <w:rFonts w:cs="Gill Sans"/>
        </w:rPr>
        <w:t>Pittaway</w:t>
      </w:r>
      <w:proofErr w:type="spellEnd"/>
      <w:r w:rsidR="00431533">
        <w:rPr>
          <w:rFonts w:cs="Gill Sans"/>
        </w:rPr>
        <w:t xml:space="preserve"> LLM, David </w:t>
      </w:r>
      <w:proofErr w:type="spellStart"/>
      <w:r w:rsidR="00431533">
        <w:rPr>
          <w:rFonts w:cs="Gill Sans"/>
        </w:rPr>
        <w:t>Pittaway</w:t>
      </w:r>
      <w:proofErr w:type="spellEnd"/>
      <w:r w:rsidR="00431533">
        <w:rPr>
          <w:rFonts w:cs="Gill Sans"/>
        </w:rPr>
        <w:t xml:space="preserve">, Mary Boulton, Paul South, Claire </w:t>
      </w:r>
      <w:proofErr w:type="spellStart"/>
      <w:r w:rsidR="00431533">
        <w:rPr>
          <w:rFonts w:cs="Gill Sans"/>
        </w:rPr>
        <w:t>Herbertson</w:t>
      </w:r>
      <w:proofErr w:type="spellEnd"/>
      <w:r w:rsidR="00431533">
        <w:rPr>
          <w:rFonts w:cs="Gill Sans"/>
        </w:rPr>
        <w:t>, Hanneke Wilson (Secretary)</w:t>
      </w:r>
    </w:p>
    <w:p w14:paraId="5FF76D77" w14:textId="77777777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</w:p>
    <w:p w14:paraId="5FE8F2CA" w14:textId="77777777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</w:p>
    <w:p w14:paraId="34055E03" w14:textId="322F6957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Election of Churchwardens</w:t>
      </w:r>
    </w:p>
    <w:p w14:paraId="58DDA382" w14:textId="69EEF5FA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Having been duly nominated, Claire </w:t>
      </w:r>
      <w:proofErr w:type="spellStart"/>
      <w:r>
        <w:rPr>
          <w:rFonts w:cs="Gill Sans"/>
        </w:rPr>
        <w:t>Herbertson</w:t>
      </w:r>
      <w:proofErr w:type="spellEnd"/>
      <w:r>
        <w:rPr>
          <w:rFonts w:cs="Gill Sans"/>
        </w:rPr>
        <w:t xml:space="preserve"> and Paul South were </w:t>
      </w:r>
      <w:r w:rsidR="00431533">
        <w:rPr>
          <w:rFonts w:cs="Gill Sans"/>
        </w:rPr>
        <w:t>elected</w:t>
      </w:r>
      <w:r>
        <w:rPr>
          <w:rFonts w:cs="Gill Sans"/>
        </w:rPr>
        <w:t xml:space="preserve"> to serve as Churchwardens for the coming year.</w:t>
      </w:r>
    </w:p>
    <w:p w14:paraId="424E179E" w14:textId="77777777" w:rsidR="00431533" w:rsidRDefault="00431533" w:rsidP="005B4A00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0B1D7728" w14:textId="77777777" w:rsidR="00431533" w:rsidRDefault="00431533" w:rsidP="00431533">
      <w:pPr>
        <w:rPr>
          <w:rFonts w:cs="Gill Sans"/>
        </w:rPr>
      </w:pPr>
    </w:p>
    <w:p w14:paraId="5B028191" w14:textId="24CEB1F0" w:rsidR="00431533" w:rsidRPr="00431533" w:rsidRDefault="00431533" w:rsidP="00431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 w:rsidRPr="00431533">
        <w:rPr>
          <w:rFonts w:cs="Gill Sans"/>
          <w:b/>
          <w:bCs/>
        </w:rPr>
        <w:t xml:space="preserve">Election of </w:t>
      </w:r>
      <w:r w:rsidRPr="00431533">
        <w:rPr>
          <w:rFonts w:cs="Gill Sans"/>
          <w:b/>
          <w:bCs/>
        </w:rPr>
        <w:t>3</w:t>
      </w:r>
      <w:r w:rsidRPr="00431533">
        <w:rPr>
          <w:rFonts w:cs="Gill Sans"/>
          <w:b/>
          <w:bCs/>
        </w:rPr>
        <w:t xml:space="preserve"> parochial representatives of the laity to the PCC for a term of 3 year</w:t>
      </w:r>
      <w:r>
        <w:rPr>
          <w:rFonts w:cs="Gill Sans"/>
          <w:b/>
          <w:bCs/>
        </w:rPr>
        <w:t>s</w:t>
      </w:r>
      <w:r>
        <w:rPr>
          <w:rFonts w:cs="Gill Sans"/>
        </w:rPr>
        <w:t xml:space="preserve">: Mary Louise Culpepper, </w:t>
      </w:r>
      <w:proofErr w:type="spellStart"/>
      <w:r>
        <w:rPr>
          <w:rFonts w:cs="Gill Sans"/>
        </w:rPr>
        <w:t>Zakia</w:t>
      </w:r>
      <w:proofErr w:type="spellEnd"/>
      <w:r>
        <w:rPr>
          <w:rFonts w:cs="Gill Sans"/>
        </w:rPr>
        <w:t xml:space="preserve"> Al-</w:t>
      </w:r>
      <w:proofErr w:type="spellStart"/>
      <w:r>
        <w:rPr>
          <w:rFonts w:cs="Gill Sans"/>
        </w:rPr>
        <w:t>Hareth</w:t>
      </w:r>
      <w:proofErr w:type="spellEnd"/>
      <w:r>
        <w:rPr>
          <w:rFonts w:cs="Gill Sans"/>
        </w:rPr>
        <w:t xml:space="preserve"> and Helen Leung were</w:t>
      </w:r>
      <w:r w:rsidR="00AF2F3B">
        <w:rPr>
          <w:rFonts w:cs="Gill Sans"/>
        </w:rPr>
        <w:t xml:space="preserve"> nominated and</w:t>
      </w:r>
      <w:r>
        <w:rPr>
          <w:rFonts w:cs="Gill Sans"/>
        </w:rPr>
        <w:t xml:space="preserve"> </w:t>
      </w:r>
      <w:proofErr w:type="gramStart"/>
      <w:r>
        <w:rPr>
          <w:rFonts w:cs="Gill Sans"/>
        </w:rPr>
        <w:t>elected</w:t>
      </w:r>
      <w:proofErr w:type="gramEnd"/>
    </w:p>
    <w:p w14:paraId="68FC73A1" w14:textId="77777777" w:rsidR="00431533" w:rsidRDefault="00431533" w:rsidP="00431533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</w:p>
    <w:p w14:paraId="3768D535" w14:textId="0393C312" w:rsidR="00431533" w:rsidRPr="00AF2F3B" w:rsidRDefault="00AF2F3B" w:rsidP="00431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Appointment of 2 Deanery Synod Representatives for a term of 3 years</w:t>
      </w:r>
      <w:r>
        <w:rPr>
          <w:rFonts w:cs="Gill Sans"/>
        </w:rPr>
        <w:t xml:space="preserve">: </w:t>
      </w:r>
      <w:proofErr w:type="spellStart"/>
      <w:r>
        <w:rPr>
          <w:rFonts w:cs="Gill Sans"/>
        </w:rPr>
        <w:t>Birte</w:t>
      </w:r>
      <w:proofErr w:type="spellEnd"/>
      <w:r>
        <w:rPr>
          <w:rFonts w:cs="Gill Sans"/>
        </w:rPr>
        <w:t xml:space="preserve"> </w:t>
      </w:r>
      <w:proofErr w:type="spellStart"/>
      <w:r>
        <w:rPr>
          <w:rFonts w:cs="Gill Sans"/>
        </w:rPr>
        <w:t>Feix</w:t>
      </w:r>
      <w:proofErr w:type="spellEnd"/>
      <w:r>
        <w:rPr>
          <w:rFonts w:cs="Gill Sans"/>
        </w:rPr>
        <w:t xml:space="preserve"> and David </w:t>
      </w:r>
      <w:proofErr w:type="spellStart"/>
      <w:r>
        <w:rPr>
          <w:rFonts w:cs="Gill Sans"/>
        </w:rPr>
        <w:t>Pittaway</w:t>
      </w:r>
      <w:proofErr w:type="spellEnd"/>
      <w:r>
        <w:rPr>
          <w:rFonts w:cs="Gill Sans"/>
        </w:rPr>
        <w:t xml:space="preserve"> were nominated and elected to serve for a further three-year </w:t>
      </w:r>
      <w:proofErr w:type="gramStart"/>
      <w:r>
        <w:rPr>
          <w:rFonts w:cs="Gill Sans"/>
        </w:rPr>
        <w:t>term</w:t>
      </w:r>
      <w:proofErr w:type="gramEnd"/>
      <w:r>
        <w:rPr>
          <w:rFonts w:cs="Gill Sans"/>
        </w:rPr>
        <w:t xml:space="preserve"> </w:t>
      </w:r>
    </w:p>
    <w:p w14:paraId="2C6BC4F7" w14:textId="77777777" w:rsidR="00AF2F3B" w:rsidRPr="00AF2F3B" w:rsidRDefault="00AF2F3B" w:rsidP="00AF2F3B">
      <w:pPr>
        <w:pStyle w:val="ListParagraph"/>
        <w:rPr>
          <w:rFonts w:cs="Gill Sans"/>
          <w:b/>
          <w:bCs/>
        </w:rPr>
      </w:pPr>
    </w:p>
    <w:p w14:paraId="1ABEFFE5" w14:textId="456C6883" w:rsidR="00AF2F3B" w:rsidRPr="007F60DA" w:rsidRDefault="00AF2F3B" w:rsidP="00431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Appointment of Independent Examiner</w:t>
      </w:r>
      <w:r>
        <w:rPr>
          <w:rFonts w:cs="Gill Sans"/>
        </w:rPr>
        <w:t xml:space="preserve">: Michael Everett was appointed for the forthcoming </w:t>
      </w:r>
      <w:proofErr w:type="gramStart"/>
      <w:r>
        <w:rPr>
          <w:rFonts w:cs="Gill Sans"/>
        </w:rPr>
        <w:t>year</w:t>
      </w:r>
      <w:proofErr w:type="gramEnd"/>
    </w:p>
    <w:p w14:paraId="6A45636B" w14:textId="77777777" w:rsidR="007F60DA" w:rsidRPr="007F60DA" w:rsidRDefault="007F60DA" w:rsidP="007F60DA">
      <w:pPr>
        <w:pStyle w:val="ListParagraph"/>
        <w:rPr>
          <w:rFonts w:cs="Gill Sans"/>
          <w:b/>
          <w:bCs/>
        </w:rPr>
      </w:pPr>
    </w:p>
    <w:p w14:paraId="7E34AE46" w14:textId="77777777" w:rsidR="007F60DA" w:rsidRPr="00D46B4A" w:rsidRDefault="007F60DA" w:rsidP="007F60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Electoral Roll</w:t>
      </w:r>
      <w:r>
        <w:rPr>
          <w:rFonts w:cs="Gill Sans"/>
        </w:rPr>
        <w:t xml:space="preserve">: the Electoral Roll Officer, David </w:t>
      </w:r>
      <w:proofErr w:type="spellStart"/>
      <w:r>
        <w:rPr>
          <w:rFonts w:cs="Gill Sans"/>
        </w:rPr>
        <w:t>Pittaway</w:t>
      </w:r>
      <w:proofErr w:type="spellEnd"/>
      <w:r>
        <w:rPr>
          <w:rFonts w:cs="Gill Sans"/>
        </w:rPr>
        <w:t>, reported that the current number on the electoral roll is 92.</w:t>
      </w:r>
    </w:p>
    <w:p w14:paraId="357AF817" w14:textId="77777777" w:rsidR="00D46B4A" w:rsidRPr="00D46B4A" w:rsidRDefault="00D46B4A" w:rsidP="00D46B4A">
      <w:pPr>
        <w:pStyle w:val="ListParagraph"/>
        <w:rPr>
          <w:rFonts w:cs="Gill Sans"/>
          <w:b/>
          <w:bCs/>
        </w:rPr>
      </w:pPr>
    </w:p>
    <w:p w14:paraId="7C63539D" w14:textId="6CDE6D30" w:rsidR="00A17763" w:rsidRPr="00A17763" w:rsidRDefault="00A17763" w:rsidP="00A17763">
      <w:pPr>
        <w:pStyle w:val="ListParagraph"/>
        <w:numPr>
          <w:ilvl w:val="0"/>
          <w:numId w:val="2"/>
        </w:numPr>
        <w:rPr>
          <w:rFonts w:cs="Gill Sans"/>
        </w:rPr>
      </w:pPr>
      <w:r w:rsidRPr="00A17763">
        <w:rPr>
          <w:rFonts w:cs="Gill Sans"/>
        </w:rPr>
        <w:t>The minutes of last year’s meeting were approved and signed. There were no Matters Arising from the minutes.</w:t>
      </w:r>
    </w:p>
    <w:p w14:paraId="4033C255" w14:textId="77777777" w:rsidR="00AF2F3B" w:rsidRPr="00D46B4A" w:rsidRDefault="00AF2F3B" w:rsidP="00D46B4A">
      <w:pPr>
        <w:rPr>
          <w:rFonts w:cs="Gill Sans"/>
          <w:b/>
          <w:bCs/>
        </w:rPr>
      </w:pPr>
    </w:p>
    <w:p w14:paraId="58BD83DA" w14:textId="416F72F6" w:rsidR="00AF2F3B" w:rsidRPr="00D46B4A" w:rsidRDefault="00AF2F3B" w:rsidP="00D46B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 w:rsidRPr="00D46B4A">
        <w:rPr>
          <w:rFonts w:cs="Gill Sans"/>
          <w:b/>
          <w:bCs/>
        </w:rPr>
        <w:t>Annual Report of Proceedings of the PCC</w:t>
      </w:r>
      <w:r w:rsidR="00173692" w:rsidRPr="00D46B4A">
        <w:rPr>
          <w:rFonts w:cs="Gill Sans"/>
        </w:rPr>
        <w:t>,</w:t>
      </w:r>
      <w:r w:rsidR="00FE292C" w:rsidRPr="00D46B4A">
        <w:rPr>
          <w:rFonts w:cs="Gill Sans"/>
        </w:rPr>
        <w:t xml:space="preserve"> </w:t>
      </w:r>
      <w:r w:rsidR="00173692" w:rsidRPr="00D46B4A">
        <w:rPr>
          <w:rFonts w:cs="Gill Sans"/>
        </w:rPr>
        <w:t>presented by the Vicar:</w:t>
      </w:r>
    </w:p>
    <w:p w14:paraId="588273CE" w14:textId="6764A8BD" w:rsidR="00173692" w:rsidRDefault="00173692" w:rsidP="001736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 w:rsidRPr="00173692">
        <w:rPr>
          <w:rFonts w:cs="Gill Sans"/>
        </w:rPr>
        <w:t>The PCC is responsible for the mission of the Church in the community</w:t>
      </w:r>
      <w:r>
        <w:rPr>
          <w:rFonts w:cs="Gill Sans"/>
        </w:rPr>
        <w:t xml:space="preserve">: </w:t>
      </w:r>
    </w:p>
    <w:p w14:paraId="3DFD58F5" w14:textId="3440DB93" w:rsidR="00173692" w:rsidRDefault="00173692" w:rsidP="001736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Night Shelter: Maggie Ellis is stepping down from her role as LLM, and was </w:t>
      </w:r>
      <w:r w:rsidR="00210EFE">
        <w:rPr>
          <w:rFonts w:cs="Gill Sans"/>
        </w:rPr>
        <w:t xml:space="preserve">warmly </w:t>
      </w:r>
      <w:r>
        <w:rPr>
          <w:rFonts w:cs="Gill Sans"/>
        </w:rPr>
        <w:t xml:space="preserve">thanked for all </w:t>
      </w:r>
      <w:r w:rsidR="00210EFE">
        <w:rPr>
          <w:rFonts w:cs="Gill Sans"/>
        </w:rPr>
        <w:t xml:space="preserve">that </w:t>
      </w:r>
      <w:r>
        <w:rPr>
          <w:rFonts w:cs="Gill Sans"/>
        </w:rPr>
        <w:t>she had done, esp. her work with Night Shelter</w:t>
      </w:r>
    </w:p>
    <w:p w14:paraId="12F8A73F" w14:textId="224B9CC2" w:rsidR="0085294F" w:rsidRPr="0085294F" w:rsidRDefault="0085294F" w:rsidP="008529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Parish Pantry: non-perishables continue to be available in Church; perishable items are now available from the St Barnabas Institute (Community Centre) every Tuesday </w:t>
      </w:r>
      <w:proofErr w:type="gramStart"/>
      <w:r>
        <w:rPr>
          <w:rFonts w:cs="Gill Sans"/>
        </w:rPr>
        <w:t>evening</w:t>
      </w:r>
      <w:proofErr w:type="gramEnd"/>
    </w:p>
    <w:p w14:paraId="1EAF48AD" w14:textId="6D677E5F" w:rsidR="0085294F" w:rsidRDefault="0085294F" w:rsidP="008529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>Music: the choristers are flourishing, and the organ campaign continues while we make do with a temporary digital instrument. The Jericho Youth Choir has a new director, who li</w:t>
      </w:r>
      <w:r w:rsidR="00210EFE">
        <w:rPr>
          <w:rFonts w:cs="Gill Sans"/>
        </w:rPr>
        <w:t>v</w:t>
      </w:r>
      <w:r>
        <w:rPr>
          <w:rFonts w:cs="Gill Sans"/>
        </w:rPr>
        <w:t xml:space="preserve">es locally, and has now got 20 members, who rehearse every Tuesday </w:t>
      </w:r>
      <w:proofErr w:type="gramStart"/>
      <w:r>
        <w:rPr>
          <w:rFonts w:cs="Gill Sans"/>
        </w:rPr>
        <w:t>evening</w:t>
      </w:r>
      <w:proofErr w:type="gramEnd"/>
    </w:p>
    <w:p w14:paraId="51955EC2" w14:textId="781F75CC" w:rsidR="0085294F" w:rsidRDefault="0085294F" w:rsidP="008529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>Inter-Church relations:</w:t>
      </w:r>
      <w:r w:rsidR="007F60DA">
        <w:rPr>
          <w:rFonts w:cs="Gill Sans"/>
        </w:rPr>
        <w:t xml:space="preserve"> we continue to host the Melkhites in St Barnabas, and the Romanian Orthodox in St Thomas the Martyr</w:t>
      </w:r>
    </w:p>
    <w:p w14:paraId="46F1B2B5" w14:textId="3136B850" w:rsidR="007F60DA" w:rsidRDefault="007F60DA" w:rsidP="008529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Parish School: Fr Christopher is now Chair of Governors; an Ofsted report is </w:t>
      </w:r>
      <w:proofErr w:type="gramStart"/>
      <w:r>
        <w:rPr>
          <w:rFonts w:cs="Gill Sans"/>
        </w:rPr>
        <w:t>awaited</w:t>
      </w:r>
      <w:proofErr w:type="gramEnd"/>
    </w:p>
    <w:p w14:paraId="71244F7D" w14:textId="204E7ED6" w:rsidR="007F60DA" w:rsidRDefault="007F60DA" w:rsidP="008529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>Concerts: these continue to attract the local community, and some of those who come say they feel God’s presence even if they are not religious</w:t>
      </w:r>
    </w:p>
    <w:p w14:paraId="72D32E4A" w14:textId="3CF8636C" w:rsidR="007F60DA" w:rsidRDefault="007F60DA" w:rsidP="008529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>Outgoing PCC members: Fr Christopher thanked Hilary Coyne-Barr and William Bunce for their loyal service. Hilary has been an outstanding Treasurer, and the Parish is deeply grateful for her professionalism and selfless devotion to duty</w:t>
      </w:r>
      <w:r w:rsidR="00D46B4A">
        <w:rPr>
          <w:rFonts w:cs="Gill Sans"/>
        </w:rPr>
        <w:t>. She will remain available to give advice.</w:t>
      </w:r>
    </w:p>
    <w:p w14:paraId="0B0CFDB3" w14:textId="77777777" w:rsidR="00D46B4A" w:rsidRDefault="00D46B4A" w:rsidP="00D46B4A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73A9B160" w14:textId="5B337293" w:rsidR="00D46B4A" w:rsidRPr="00D46B4A" w:rsidRDefault="00D46B4A" w:rsidP="00D46B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</w:rPr>
        <w:t>Hilary Coyne-Barr talk</w:t>
      </w:r>
      <w:r w:rsidR="00210EFE">
        <w:rPr>
          <w:rFonts w:cs="Gill Sans"/>
        </w:rPr>
        <w:t>ed</w:t>
      </w:r>
      <w:r>
        <w:rPr>
          <w:rFonts w:cs="Gill Sans"/>
        </w:rPr>
        <w:t xml:space="preserve"> us through the </w:t>
      </w:r>
      <w:r>
        <w:rPr>
          <w:rFonts w:cs="Gill Sans"/>
          <w:b/>
          <w:bCs/>
        </w:rPr>
        <w:t>Annual Accounts</w:t>
      </w:r>
      <w:r>
        <w:rPr>
          <w:rFonts w:cs="Gill Sans"/>
        </w:rPr>
        <w:t>, and she and Fr Christopher answer</w:t>
      </w:r>
      <w:r w:rsidR="00210EFE">
        <w:rPr>
          <w:rFonts w:cs="Gill Sans"/>
        </w:rPr>
        <w:t>ed</w:t>
      </w:r>
      <w:r>
        <w:rPr>
          <w:rFonts w:cs="Gill Sans"/>
        </w:rPr>
        <w:t xml:space="preserve"> questions about:</w:t>
      </w:r>
    </w:p>
    <w:p w14:paraId="0693397E" w14:textId="5B58C7FB" w:rsidR="00D46B4A" w:rsidRDefault="00D46B4A" w:rsidP="00D46B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the </w:t>
      </w:r>
      <w:r w:rsidRPr="00D46B4A">
        <w:rPr>
          <w:rFonts w:cs="Gill Sans"/>
        </w:rPr>
        <w:t>Galilee Room</w:t>
      </w:r>
      <w:r>
        <w:rPr>
          <w:rFonts w:cs="Gill Sans"/>
        </w:rPr>
        <w:t xml:space="preserve">: the project has turned out to be much more complex than </w:t>
      </w:r>
      <w:proofErr w:type="gramStart"/>
      <w:r>
        <w:rPr>
          <w:rFonts w:cs="Gill Sans"/>
        </w:rPr>
        <w:t>anticipated</w:t>
      </w:r>
      <w:proofErr w:type="gramEnd"/>
    </w:p>
    <w:p w14:paraId="37E2A3E3" w14:textId="3B7033F7" w:rsidR="00D46B4A" w:rsidRDefault="00D46B4A" w:rsidP="00D46B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partnership with Nuffield: there has been no </w:t>
      </w:r>
      <w:proofErr w:type="gramStart"/>
      <w:r>
        <w:rPr>
          <w:rFonts w:cs="Gill Sans"/>
        </w:rPr>
        <w:t>progress</w:t>
      </w:r>
      <w:proofErr w:type="gramEnd"/>
    </w:p>
    <w:p w14:paraId="30C40D56" w14:textId="46785D67" w:rsidR="00D46B4A" w:rsidRDefault="00D46B4A" w:rsidP="00D46B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John Combes House: its future is not clear, but it will have to be </w:t>
      </w:r>
      <w:proofErr w:type="gramStart"/>
      <w:r>
        <w:rPr>
          <w:rFonts w:cs="Gill Sans"/>
        </w:rPr>
        <w:t>restored</w:t>
      </w:r>
      <w:proofErr w:type="gramEnd"/>
    </w:p>
    <w:p w14:paraId="4F2A6710" w14:textId="77777777" w:rsidR="00D46B4A" w:rsidRDefault="00D46B4A" w:rsidP="00D46B4A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60CF09E4" w14:textId="63CBDCA5" w:rsidR="00D46B4A" w:rsidRDefault="00D46B4A" w:rsidP="00D46B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Fabric Report</w:t>
      </w:r>
    </w:p>
    <w:p w14:paraId="735F668D" w14:textId="367ACAA5" w:rsidR="004A35DC" w:rsidRDefault="004A35DC" w:rsidP="004A35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St Thomas the Martyr: </w:t>
      </w:r>
      <w:r w:rsidRPr="004A35DC">
        <w:rPr>
          <w:rFonts w:cs="Gill Sans"/>
        </w:rPr>
        <w:t>P</w:t>
      </w:r>
      <w:r>
        <w:rPr>
          <w:rFonts w:cs="Gill Sans"/>
        </w:rPr>
        <w:t>h</w:t>
      </w:r>
      <w:r w:rsidRPr="004A35DC">
        <w:rPr>
          <w:rFonts w:cs="Gill Sans"/>
        </w:rPr>
        <w:t xml:space="preserve">ase I of the </w:t>
      </w:r>
      <w:r>
        <w:rPr>
          <w:rFonts w:cs="Gill Sans"/>
        </w:rPr>
        <w:t>works, roof and chancel, is now complete, and we are grateful for the help of the Oxford Churches Preservation trust; the work will now be extended further down the nave (Phase II), and Fr Christopher thank</w:t>
      </w:r>
      <w:r w:rsidR="00210EFE">
        <w:rPr>
          <w:rFonts w:cs="Gill Sans"/>
        </w:rPr>
        <w:t>ed</w:t>
      </w:r>
      <w:r>
        <w:rPr>
          <w:rFonts w:cs="Gill Sans"/>
        </w:rPr>
        <w:t xml:space="preserve"> Henry Sanders for continuing to mastermind the project</w:t>
      </w:r>
    </w:p>
    <w:p w14:paraId="7A8C8D23" w14:textId="736C350F" w:rsidR="004A35DC" w:rsidRDefault="004A35DC" w:rsidP="004A35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 xml:space="preserve">St Barnabas: leaks in the roof are being attended to, and in May the Cumbrian Clock Company, which restored Big Ben, will complete the restoration of our </w:t>
      </w:r>
      <w:proofErr w:type="gramStart"/>
      <w:r>
        <w:rPr>
          <w:rFonts w:cs="Gill Sans"/>
        </w:rPr>
        <w:t>clock</w:t>
      </w:r>
      <w:proofErr w:type="gramEnd"/>
    </w:p>
    <w:p w14:paraId="3F76EB8E" w14:textId="77777777" w:rsidR="004A35DC" w:rsidRDefault="004A35DC" w:rsidP="004A35DC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7DC3FDA7" w14:textId="66BDBDCA" w:rsidR="004A35DC" w:rsidRDefault="004A35DC" w:rsidP="004A35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52"/>
        <w:rPr>
          <w:rFonts w:cs="Gill Sans"/>
        </w:rPr>
      </w:pPr>
      <w:r w:rsidRPr="004A35DC">
        <w:rPr>
          <w:rFonts w:cs="Gill Sans"/>
          <w:b/>
          <w:bCs/>
        </w:rPr>
        <w:t>Safeguarding:</w:t>
      </w:r>
      <w:r>
        <w:rPr>
          <w:rFonts w:cs="Gill Sans"/>
        </w:rPr>
        <w:t xml:space="preserve"> see the Parish website</w:t>
      </w:r>
    </w:p>
    <w:p w14:paraId="24D8CD7D" w14:textId="77777777" w:rsidR="004A35DC" w:rsidRDefault="004A35DC" w:rsidP="004A35DC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0620D667" w14:textId="16E1463E" w:rsidR="004431CF" w:rsidRPr="004431CF" w:rsidRDefault="004A35DC" w:rsidP="004431CF">
      <w:pPr>
        <w:pStyle w:val="ListParagraph"/>
        <w:numPr>
          <w:ilvl w:val="0"/>
          <w:numId w:val="2"/>
        </w:numPr>
        <w:rPr>
          <w:rFonts w:cs="Gill Sans"/>
        </w:rPr>
      </w:pPr>
      <w:r w:rsidRPr="004431CF">
        <w:rPr>
          <w:rFonts w:cs="Gill Sans"/>
          <w:b/>
          <w:bCs/>
        </w:rPr>
        <w:t xml:space="preserve">Deanery Synod: </w:t>
      </w:r>
      <w:proofErr w:type="spellStart"/>
      <w:r w:rsidRPr="004431CF">
        <w:rPr>
          <w:rFonts w:cs="Gill Sans"/>
        </w:rPr>
        <w:t>Birte</w:t>
      </w:r>
      <w:proofErr w:type="spellEnd"/>
      <w:r w:rsidRPr="004431CF">
        <w:rPr>
          <w:rFonts w:cs="Gill Sans"/>
        </w:rPr>
        <w:t xml:space="preserve"> </w:t>
      </w:r>
      <w:proofErr w:type="spellStart"/>
      <w:r w:rsidRPr="004431CF">
        <w:rPr>
          <w:rFonts w:cs="Gill Sans"/>
        </w:rPr>
        <w:t>Feix</w:t>
      </w:r>
      <w:proofErr w:type="spellEnd"/>
      <w:r w:rsidRPr="004431CF">
        <w:rPr>
          <w:rFonts w:cs="Gill Sans"/>
        </w:rPr>
        <w:t xml:space="preserve"> provided the following report: </w:t>
      </w:r>
    </w:p>
    <w:p w14:paraId="582B4F05" w14:textId="77777777" w:rsidR="004431CF" w:rsidRDefault="004431CF" w:rsidP="004431CF">
      <w:pPr>
        <w:rPr>
          <w:rFonts w:cs="Gill Sans"/>
        </w:rPr>
      </w:pPr>
    </w:p>
    <w:p w14:paraId="5AD0364A" w14:textId="34CDD9DA" w:rsidR="004431CF" w:rsidRDefault="004431CF" w:rsidP="004431CF">
      <w:r>
        <w:t xml:space="preserve">Deanery synod met four times over the past year, once joint with Cowley. </w:t>
      </w:r>
    </w:p>
    <w:p w14:paraId="530C1BC3" w14:textId="77777777" w:rsidR="004431CF" w:rsidRDefault="004431CF" w:rsidP="004431CF">
      <w:r>
        <w:t xml:space="preserve">The Revd Katie </w:t>
      </w:r>
      <w:proofErr w:type="spellStart"/>
      <w:r>
        <w:t>Tupling</w:t>
      </w:r>
      <w:proofErr w:type="spellEnd"/>
      <w:r>
        <w:t xml:space="preserve"> took over from Richard </w:t>
      </w:r>
      <w:proofErr w:type="spellStart"/>
      <w:r>
        <w:t>Doney</w:t>
      </w:r>
      <w:proofErr w:type="spellEnd"/>
      <w:r>
        <w:t xml:space="preserve"> as deanery synod secretary, and currently they’re looking for a treasurer and new lay chair as Prudence Dailey is standing down.</w:t>
      </w:r>
    </w:p>
    <w:p w14:paraId="027482E0" w14:textId="77777777" w:rsidR="004431CF" w:rsidRDefault="004431CF" w:rsidP="004431CF">
      <w:r>
        <w:t>In May we discussed the Ukrainian refugee crisis and initiatives by local churches to welcome and support refuges.</w:t>
      </w:r>
    </w:p>
    <w:p w14:paraId="48FB3DB2" w14:textId="77777777" w:rsidR="004431CF" w:rsidRDefault="004431CF" w:rsidP="004431CF">
      <w:r>
        <w:t>July saw the joint synod with Cowley (which we could not attend), which had a discussion of the Oxford and Cowley strategy group on the agenda, an initiative to encourage co-operation between parishes in community projects.</w:t>
      </w:r>
    </w:p>
    <w:p w14:paraId="24580645" w14:textId="77777777" w:rsidR="004431CF" w:rsidRDefault="004431CF" w:rsidP="004431CF">
      <w:r>
        <w:t xml:space="preserve">In November we debated and passed the motion about the parish share, and as a PCC we are currently still investigating means of maximizing rebates by paying by certain deadlines. Unfortunately, a couple of conservative evangelical churches used this agenda item to raise their disagreement with Bishop Steven’s statement regarding </w:t>
      </w:r>
      <w:r w:rsidRPr="001073B0">
        <w:rPr>
          <w:i/>
        </w:rPr>
        <w:t>Living in Love and Faith</w:t>
      </w:r>
      <w:r>
        <w:t xml:space="preserve"> and essentially threatened to withhold the parish share.</w:t>
      </w:r>
    </w:p>
    <w:p w14:paraId="5D6D1F55" w14:textId="77777777" w:rsidR="004431CF" w:rsidRDefault="004431CF" w:rsidP="004431CF">
      <w:r>
        <w:t>The last meeting in March had no business to discuss and was for Mass and Stations of the Cross.</w:t>
      </w:r>
    </w:p>
    <w:p w14:paraId="411B50A8" w14:textId="3E57D7FF" w:rsidR="004A35DC" w:rsidRPr="004431CF" w:rsidRDefault="004A35DC" w:rsidP="004431CF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</w:p>
    <w:p w14:paraId="6566230E" w14:textId="2B4917B4" w:rsidR="004431CF" w:rsidRDefault="004431CF" w:rsidP="004431CF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  <w:r>
        <w:rPr>
          <w:rFonts w:cs="Gill Sans"/>
          <w:b/>
          <w:bCs/>
        </w:rPr>
        <w:t>AOB: none</w:t>
      </w:r>
    </w:p>
    <w:p w14:paraId="0BDBE31E" w14:textId="77777777" w:rsidR="004431CF" w:rsidRDefault="004431CF" w:rsidP="004431CF">
      <w:pPr>
        <w:widowControl w:val="0"/>
        <w:autoSpaceDE w:val="0"/>
        <w:autoSpaceDN w:val="0"/>
        <w:adjustRightInd w:val="0"/>
        <w:ind w:right="-52"/>
        <w:rPr>
          <w:rFonts w:cs="Gill Sans"/>
          <w:b/>
          <w:bCs/>
        </w:rPr>
      </w:pPr>
    </w:p>
    <w:p w14:paraId="7E85F362" w14:textId="2293860E" w:rsidR="007F60DA" w:rsidRPr="007F60DA" w:rsidRDefault="004431CF" w:rsidP="007F60DA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  <w:r>
        <w:rPr>
          <w:rFonts w:cs="Gill Sans"/>
        </w:rPr>
        <w:t>Fr Christopher concluded the meeting with the Grace</w:t>
      </w:r>
      <w:r w:rsidR="00A17763">
        <w:rPr>
          <w:rFonts w:cs="Gill Sans"/>
        </w:rPr>
        <w:t>.</w:t>
      </w:r>
    </w:p>
    <w:p w14:paraId="76340B35" w14:textId="77777777" w:rsidR="00431533" w:rsidRPr="00173692" w:rsidRDefault="00431533" w:rsidP="00431533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221509BB" w14:textId="098345E9" w:rsidR="00431533" w:rsidRPr="00173692" w:rsidRDefault="00431533" w:rsidP="00431533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43316A03" w14:textId="77777777" w:rsidR="00431533" w:rsidRDefault="00431533" w:rsidP="005B4A00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6A9BED4C" w14:textId="77777777" w:rsidR="005B4A00" w:rsidRDefault="005B4A00" w:rsidP="005B4A00">
      <w:pPr>
        <w:widowControl w:val="0"/>
        <w:autoSpaceDE w:val="0"/>
        <w:autoSpaceDN w:val="0"/>
        <w:adjustRightInd w:val="0"/>
        <w:ind w:right="-52"/>
        <w:rPr>
          <w:rFonts w:cs="Gill Sans"/>
        </w:rPr>
      </w:pPr>
    </w:p>
    <w:p w14:paraId="32CD5B07" w14:textId="77777777" w:rsidR="005B4A00" w:rsidRPr="005B4A00" w:rsidRDefault="005B4A00" w:rsidP="005B4A00">
      <w:pPr>
        <w:widowControl w:val="0"/>
        <w:autoSpaceDE w:val="0"/>
        <w:autoSpaceDN w:val="0"/>
        <w:adjustRightInd w:val="0"/>
        <w:ind w:right="-52"/>
      </w:pPr>
    </w:p>
    <w:sectPr w:rsidR="005B4A00" w:rsidRPr="005B4A00" w:rsidSect="00601D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0A6"/>
    <w:multiLevelType w:val="hybridMultilevel"/>
    <w:tmpl w:val="8D742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529"/>
    <w:multiLevelType w:val="hybridMultilevel"/>
    <w:tmpl w:val="18C6E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A1E3C"/>
    <w:multiLevelType w:val="hybridMultilevel"/>
    <w:tmpl w:val="6240C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54C6"/>
    <w:multiLevelType w:val="hybridMultilevel"/>
    <w:tmpl w:val="49F4AB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790B"/>
    <w:multiLevelType w:val="hybridMultilevel"/>
    <w:tmpl w:val="B686A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3E8A"/>
    <w:multiLevelType w:val="hybridMultilevel"/>
    <w:tmpl w:val="A36CE854"/>
    <w:lvl w:ilvl="0" w:tplc="631CB552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23AB6"/>
    <w:multiLevelType w:val="hybridMultilevel"/>
    <w:tmpl w:val="6AE0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63833">
    <w:abstractNumId w:val="2"/>
  </w:num>
  <w:num w:numId="2" w16cid:durableId="1823160485">
    <w:abstractNumId w:val="0"/>
  </w:num>
  <w:num w:numId="3" w16cid:durableId="1325742424">
    <w:abstractNumId w:val="3"/>
  </w:num>
  <w:num w:numId="4" w16cid:durableId="53968136">
    <w:abstractNumId w:val="6"/>
  </w:num>
  <w:num w:numId="5" w16cid:durableId="1658873773">
    <w:abstractNumId w:val="5"/>
  </w:num>
  <w:num w:numId="6" w16cid:durableId="673998895">
    <w:abstractNumId w:val="1"/>
  </w:num>
  <w:num w:numId="7" w16cid:durableId="5821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00"/>
    <w:rsid w:val="00173692"/>
    <w:rsid w:val="00181A1F"/>
    <w:rsid w:val="00210EFE"/>
    <w:rsid w:val="002674C8"/>
    <w:rsid w:val="00431533"/>
    <w:rsid w:val="004431CF"/>
    <w:rsid w:val="004A35DC"/>
    <w:rsid w:val="005B4A00"/>
    <w:rsid w:val="00601D39"/>
    <w:rsid w:val="00607F3A"/>
    <w:rsid w:val="006B7DA4"/>
    <w:rsid w:val="007F60DA"/>
    <w:rsid w:val="0085294F"/>
    <w:rsid w:val="00A17763"/>
    <w:rsid w:val="00AF2F3B"/>
    <w:rsid w:val="00D46B4A"/>
    <w:rsid w:val="00FC0E59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EFAA"/>
  <w15:chartTrackingRefBased/>
  <w15:docId w15:val="{E2FB13E2-3358-4040-82C1-58F806A3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0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A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A0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A0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0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0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0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0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0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A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A0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A0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0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0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0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0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0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4A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A0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A0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4A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A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4A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4A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A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A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4A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Wilson</dc:creator>
  <cp:keywords/>
  <dc:description/>
  <cp:lastModifiedBy>Hanneke Wilson</cp:lastModifiedBy>
  <cp:revision>6</cp:revision>
  <dcterms:created xsi:type="dcterms:W3CDTF">2024-04-03T18:10:00Z</dcterms:created>
  <dcterms:modified xsi:type="dcterms:W3CDTF">2024-04-17T18:46:00Z</dcterms:modified>
</cp:coreProperties>
</file>